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>Scheda di sintesi sulla rilevazione de</w:t>
      </w:r>
      <w:r w:rsidR="0091259F">
        <w:rPr>
          <w:rFonts w:ascii="Garamond" w:hAnsi="Garamond"/>
          <w:sz w:val="24"/>
          <w:szCs w:val="24"/>
        </w:rPr>
        <w:t>l Nucleo di Valutazione</w:t>
      </w:r>
    </w:p>
    <w:p w:rsidR="0091259F" w:rsidRPr="0091259F" w:rsidRDefault="006334CD" w:rsidP="00912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UNIONE DEI </w:t>
      </w:r>
      <w:r w:rsidR="0091259F" w:rsidRPr="0091259F">
        <w:rPr>
          <w:b/>
          <w:sz w:val="28"/>
          <w:szCs w:val="28"/>
        </w:rPr>
        <w:t>COMUN</w:t>
      </w:r>
      <w:r>
        <w:rPr>
          <w:b/>
          <w:sz w:val="28"/>
          <w:szCs w:val="28"/>
        </w:rPr>
        <w:t>I “TERRE DELL’OLIO E DEL SAGRANTINO”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</w:t>
      </w:r>
      <w:bookmarkStart w:id="0" w:name="_GoBack"/>
      <w:bookmarkEnd w:id="0"/>
      <w:r w:rsidRPr="009C6FAC">
        <w:rPr>
          <w:rFonts w:ascii="Garamond" w:hAnsi="Garamond"/>
          <w:b/>
          <w:i/>
        </w:rPr>
        <w:t>ione</w:t>
      </w:r>
    </w:p>
    <w:p w:rsidR="00C27B23" w:rsidRPr="009C6FAC" w:rsidRDefault="00520B61" w:rsidP="0091259F">
      <w:pPr>
        <w:pStyle w:val="Paragrafoelenco"/>
        <w:spacing w:after="0"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20</w:t>
      </w:r>
      <w:r w:rsidR="0091259F">
        <w:rPr>
          <w:rFonts w:ascii="Garamond" w:hAnsi="Garamond"/>
        </w:rPr>
        <w:t>/04/2019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713BFD" w:rsidRDefault="0091259F" w:rsidP="0091259F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Non esistono </w:t>
      </w:r>
      <w:r w:rsidR="0048249A" w:rsidRPr="009C6FAC">
        <w:rPr>
          <w:rFonts w:ascii="Garamond" w:hAnsi="Garamond"/>
        </w:rPr>
        <w:t xml:space="preserve">uffici periferici 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91259F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I</w:t>
      </w:r>
      <w:r w:rsidR="0048249A" w:rsidRPr="009C6FAC">
        <w:rPr>
          <w:rFonts w:ascii="Garamond" w:hAnsi="Garamond"/>
        </w:rPr>
        <w:t>l procedimento e le modalità seguite per la rilevazione</w:t>
      </w:r>
      <w:r>
        <w:rPr>
          <w:rFonts w:ascii="Garamond" w:hAnsi="Garamond"/>
        </w:rPr>
        <w:t xml:space="preserve"> hanno riguardato:</w:t>
      </w:r>
    </w:p>
    <w:p w:rsidR="00C27B23" w:rsidRPr="009C6FAC" w:rsidRDefault="0091259F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</w:t>
      </w:r>
      <w:r w:rsidR="0048249A"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</w:t>
      </w:r>
      <w:r w:rsidR="00713BFD">
        <w:rPr>
          <w:rFonts w:ascii="Garamond" w:hAnsi="Garamond"/>
        </w:rPr>
        <w:t>nzione della corruzione e della</w:t>
      </w:r>
      <w:r w:rsidR="0048249A"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91259F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</w:t>
      </w:r>
      <w:r w:rsidR="0048249A"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="0048249A" w:rsidRPr="009C6FAC">
        <w:rPr>
          <w:rFonts w:ascii="Garamond" w:hAnsi="Garamond"/>
        </w:rPr>
        <w:t>sul sito istituzionale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Pr="0091259F" w:rsidRDefault="0091259F">
      <w:pPr>
        <w:spacing w:line="360" w:lineRule="auto"/>
        <w:rPr>
          <w:rFonts w:ascii="Garamond" w:hAnsi="Garamond"/>
        </w:rPr>
      </w:pPr>
      <w:r w:rsidRPr="0091259F">
        <w:rPr>
          <w:rFonts w:ascii="Garamond" w:hAnsi="Garamond"/>
        </w:rPr>
        <w:t>Dalla verifica è emerso che non tutte le informazioni richieste risultano pubblicate o aggio</w:t>
      </w:r>
      <w:r>
        <w:rPr>
          <w:rFonts w:ascii="Garamond" w:hAnsi="Garamond"/>
        </w:rPr>
        <w:t>r</w:t>
      </w:r>
      <w:r w:rsidRPr="0091259F">
        <w:rPr>
          <w:rFonts w:ascii="Garamond" w:hAnsi="Garamond"/>
        </w:rPr>
        <w:t>nate.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91259F" w:rsidRPr="0091259F" w:rsidRDefault="0091259F">
      <w:pPr>
        <w:spacing w:line="360" w:lineRule="auto"/>
        <w:rPr>
          <w:rFonts w:ascii="Garamond" w:hAnsi="Garamond"/>
        </w:rPr>
      </w:pPr>
      <w:r w:rsidRPr="0091259F">
        <w:rPr>
          <w:rFonts w:ascii="Garamond" w:hAnsi="Garamond"/>
        </w:rPr>
        <w:t>Nessuno</w:t>
      </w:r>
    </w:p>
    <w:sectPr w:rsidR="0091259F" w:rsidRPr="0091259F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AA6" w:rsidRDefault="00D93AA6">
      <w:pPr>
        <w:spacing w:after="0" w:line="240" w:lineRule="auto"/>
      </w:pPr>
      <w:r>
        <w:separator/>
      </w:r>
    </w:p>
  </w:endnote>
  <w:endnote w:type="continuationSeparator" w:id="0">
    <w:p w:rsidR="00D93AA6" w:rsidRDefault="00D9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AA6" w:rsidRDefault="00D93AA6">
      <w:pPr>
        <w:spacing w:after="0" w:line="240" w:lineRule="auto"/>
      </w:pPr>
      <w:r>
        <w:separator/>
      </w:r>
    </w:p>
  </w:footnote>
  <w:footnote w:type="continuationSeparator" w:id="0">
    <w:p w:rsidR="00D93AA6" w:rsidRDefault="00D9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 xml:space="preserve">delibera n. </w:t>
    </w:r>
    <w:r w:rsidR="002C572E" w:rsidRPr="006E496C">
      <w:rPr>
        <w:rFonts w:ascii="Garamond" w:hAnsi="Garamond" w:cs="Times New Roman"/>
        <w:b/>
      </w:rPr>
      <w:t>141</w:t>
    </w:r>
    <w:r w:rsidRPr="006E496C">
      <w:rPr>
        <w:rFonts w:ascii="Garamond" w:hAnsi="Garamond" w:cs="Times New Roman"/>
        <w:b/>
      </w:rPr>
      <w:t>/201</w:t>
    </w:r>
    <w:r w:rsidR="00FC7906" w:rsidRPr="006E496C">
      <w:rPr>
        <w:rFonts w:ascii="Garamond" w:hAnsi="Garamond"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1240D"/>
    <w:rsid w:val="0016468A"/>
    <w:rsid w:val="0024134D"/>
    <w:rsid w:val="002C572E"/>
    <w:rsid w:val="00335A9B"/>
    <w:rsid w:val="003E1CF5"/>
    <w:rsid w:val="0048249A"/>
    <w:rsid w:val="004F18CD"/>
    <w:rsid w:val="00520B61"/>
    <w:rsid w:val="005E2F58"/>
    <w:rsid w:val="0060106A"/>
    <w:rsid w:val="006334CD"/>
    <w:rsid w:val="006E496C"/>
    <w:rsid w:val="007052EA"/>
    <w:rsid w:val="00713BFD"/>
    <w:rsid w:val="007A107C"/>
    <w:rsid w:val="00837860"/>
    <w:rsid w:val="00861FE1"/>
    <w:rsid w:val="008A0378"/>
    <w:rsid w:val="0091259F"/>
    <w:rsid w:val="00955140"/>
    <w:rsid w:val="009718DC"/>
    <w:rsid w:val="009A5646"/>
    <w:rsid w:val="009C0C7C"/>
    <w:rsid w:val="009C6FAC"/>
    <w:rsid w:val="00A52DF7"/>
    <w:rsid w:val="00AF790D"/>
    <w:rsid w:val="00B23657"/>
    <w:rsid w:val="00C27B23"/>
    <w:rsid w:val="00D27496"/>
    <w:rsid w:val="00D93AA6"/>
    <w:rsid w:val="00EB3C61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FD62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Paolo Braccini</cp:lastModifiedBy>
  <cp:revision>6</cp:revision>
  <cp:lastPrinted>2018-02-28T15:30:00Z</cp:lastPrinted>
  <dcterms:created xsi:type="dcterms:W3CDTF">2019-04-18T15:48:00Z</dcterms:created>
  <dcterms:modified xsi:type="dcterms:W3CDTF">2019-04-20T06:20:00Z</dcterms:modified>
</cp:coreProperties>
</file>